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2F709D" w:rsidP="007F3B8E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2F709D">
        <w:rPr>
          <w:sz w:val="24"/>
          <w:szCs w:val="24"/>
        </w:rPr>
        <w:t>УИД: 86</w:t>
      </w:r>
      <w:r w:rsidRPr="002F709D">
        <w:rPr>
          <w:sz w:val="24"/>
          <w:szCs w:val="24"/>
          <w:lang w:val="en-US"/>
        </w:rPr>
        <w:t>MS</w:t>
      </w:r>
      <w:r w:rsidRPr="002F709D">
        <w:rPr>
          <w:sz w:val="24"/>
          <w:szCs w:val="24"/>
        </w:rPr>
        <w:t>0023-01-202</w:t>
      </w:r>
      <w:r w:rsidRPr="002F709D" w:rsidR="00C31A8F">
        <w:rPr>
          <w:sz w:val="24"/>
          <w:szCs w:val="24"/>
        </w:rPr>
        <w:t>4</w:t>
      </w:r>
      <w:r w:rsidRPr="002F709D">
        <w:rPr>
          <w:sz w:val="24"/>
          <w:szCs w:val="24"/>
        </w:rPr>
        <w:t>-</w:t>
      </w:r>
      <w:r w:rsidRPr="002F709D" w:rsidR="00C31A8F">
        <w:rPr>
          <w:sz w:val="24"/>
          <w:szCs w:val="24"/>
        </w:rPr>
        <w:t>00</w:t>
      </w:r>
      <w:r w:rsidRPr="002F709D" w:rsidR="00FB38D9">
        <w:rPr>
          <w:sz w:val="24"/>
          <w:szCs w:val="24"/>
        </w:rPr>
        <w:t>430</w:t>
      </w:r>
      <w:r w:rsidRPr="002F709D" w:rsidR="00A47195">
        <w:rPr>
          <w:sz w:val="24"/>
          <w:szCs w:val="24"/>
        </w:rPr>
        <w:t>0</w:t>
      </w:r>
      <w:r w:rsidRPr="002F709D">
        <w:rPr>
          <w:sz w:val="24"/>
          <w:szCs w:val="24"/>
        </w:rPr>
        <w:t>-</w:t>
      </w:r>
      <w:r w:rsidRPr="002F709D" w:rsidR="00907176">
        <w:rPr>
          <w:sz w:val="24"/>
          <w:szCs w:val="24"/>
        </w:rPr>
        <w:t>3</w:t>
      </w:r>
      <w:r w:rsidRPr="002F709D" w:rsidR="00A47195">
        <w:rPr>
          <w:sz w:val="24"/>
          <w:szCs w:val="24"/>
        </w:rPr>
        <w:t>7</w:t>
      </w:r>
    </w:p>
    <w:p w:rsidR="00766290" w:rsidRPr="002F709D" w:rsidP="00766290">
      <w:pPr>
        <w:pStyle w:val="Subtitle"/>
        <w:ind w:firstLine="709"/>
        <w:rPr>
          <w:szCs w:val="24"/>
        </w:rPr>
      </w:pPr>
      <w:r w:rsidRPr="002F709D">
        <w:rPr>
          <w:szCs w:val="24"/>
        </w:rPr>
        <w:t>ПОСТАНОВЛЕНИЕ № 5-</w:t>
      </w:r>
      <w:r w:rsidRPr="002F709D" w:rsidR="004D47E2">
        <w:rPr>
          <w:szCs w:val="24"/>
        </w:rPr>
        <w:t>7</w:t>
      </w:r>
      <w:r w:rsidRPr="002F709D" w:rsidR="004C130D">
        <w:rPr>
          <w:szCs w:val="24"/>
        </w:rPr>
        <w:t>-</w:t>
      </w:r>
      <w:r w:rsidRPr="002F709D">
        <w:rPr>
          <w:szCs w:val="24"/>
        </w:rPr>
        <w:t>2301/202</w:t>
      </w:r>
      <w:r w:rsidRPr="002F709D" w:rsidR="004D47E2">
        <w:rPr>
          <w:szCs w:val="24"/>
        </w:rPr>
        <w:t>5</w:t>
      </w:r>
    </w:p>
    <w:p w:rsidR="00766290" w:rsidRPr="002F709D" w:rsidP="00766290">
      <w:pPr>
        <w:pStyle w:val="Subtitle"/>
        <w:ind w:firstLine="709"/>
        <w:rPr>
          <w:szCs w:val="24"/>
        </w:rPr>
      </w:pPr>
      <w:r w:rsidRPr="002F709D">
        <w:rPr>
          <w:szCs w:val="24"/>
        </w:rPr>
        <w:t>по делу об административном правонарушении</w:t>
      </w:r>
    </w:p>
    <w:p w:rsidR="00766290" w:rsidRPr="002F709D" w:rsidP="00766290">
      <w:pPr>
        <w:ind w:firstLine="709"/>
        <w:jc w:val="center"/>
        <w:rPr>
          <w:sz w:val="24"/>
          <w:szCs w:val="24"/>
        </w:rPr>
      </w:pPr>
    </w:p>
    <w:p w:rsidR="00766290" w:rsidRPr="002F709D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2F709D">
        <w:rPr>
          <w:color w:val="000000"/>
          <w:spacing w:val="-9"/>
          <w:sz w:val="24"/>
          <w:szCs w:val="24"/>
        </w:rPr>
        <w:t>2</w:t>
      </w:r>
      <w:r w:rsidRPr="002F709D" w:rsidR="004D47E2">
        <w:rPr>
          <w:color w:val="000000"/>
          <w:spacing w:val="-9"/>
          <w:sz w:val="24"/>
          <w:szCs w:val="24"/>
        </w:rPr>
        <w:t>3</w:t>
      </w:r>
      <w:r w:rsidRPr="002F709D" w:rsidR="00C31A8F">
        <w:rPr>
          <w:color w:val="000000"/>
          <w:spacing w:val="-9"/>
          <w:sz w:val="24"/>
          <w:szCs w:val="24"/>
        </w:rPr>
        <w:t xml:space="preserve"> я</w:t>
      </w:r>
      <w:r w:rsidRPr="002F709D" w:rsidR="004D47E2">
        <w:rPr>
          <w:color w:val="000000"/>
          <w:spacing w:val="-9"/>
          <w:sz w:val="24"/>
          <w:szCs w:val="24"/>
        </w:rPr>
        <w:t>нваря</w:t>
      </w:r>
      <w:r w:rsidRPr="002F709D" w:rsidR="00C31A8F">
        <w:rPr>
          <w:color w:val="000000"/>
          <w:spacing w:val="-9"/>
          <w:sz w:val="24"/>
          <w:szCs w:val="24"/>
        </w:rPr>
        <w:t xml:space="preserve"> 202</w:t>
      </w:r>
      <w:r w:rsidRPr="002F709D" w:rsidR="004D47E2">
        <w:rPr>
          <w:color w:val="000000"/>
          <w:spacing w:val="-9"/>
          <w:sz w:val="24"/>
          <w:szCs w:val="24"/>
        </w:rPr>
        <w:t>5</w:t>
      </w:r>
      <w:r w:rsidRPr="002F709D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                 </w:t>
      </w:r>
      <w:r w:rsidRPr="002F709D" w:rsidR="00C31A8F">
        <w:rPr>
          <w:color w:val="000000"/>
          <w:spacing w:val="-9"/>
          <w:sz w:val="24"/>
          <w:szCs w:val="24"/>
        </w:rPr>
        <w:t xml:space="preserve">  </w:t>
      </w:r>
      <w:r w:rsidRPr="002F709D">
        <w:rPr>
          <w:color w:val="000000"/>
          <w:spacing w:val="-9"/>
          <w:sz w:val="24"/>
          <w:szCs w:val="24"/>
        </w:rPr>
        <w:t xml:space="preserve">        </w:t>
      </w:r>
      <w:r w:rsidRPr="002F709D" w:rsidR="000651B7">
        <w:rPr>
          <w:color w:val="000000"/>
          <w:spacing w:val="-9"/>
          <w:sz w:val="24"/>
          <w:szCs w:val="24"/>
        </w:rPr>
        <w:t xml:space="preserve">  </w:t>
      </w:r>
      <w:r w:rsidRPr="002F709D">
        <w:rPr>
          <w:color w:val="000000"/>
          <w:spacing w:val="-9"/>
          <w:sz w:val="24"/>
          <w:szCs w:val="24"/>
        </w:rPr>
        <w:t xml:space="preserve">   </w:t>
      </w:r>
      <w:r w:rsidRPr="002F709D" w:rsidR="00CF767B">
        <w:rPr>
          <w:color w:val="000000"/>
          <w:spacing w:val="-9"/>
          <w:sz w:val="24"/>
          <w:szCs w:val="24"/>
        </w:rPr>
        <w:t xml:space="preserve">        </w:t>
      </w:r>
      <w:r w:rsidRPr="002F709D">
        <w:rPr>
          <w:color w:val="000000"/>
          <w:spacing w:val="-9"/>
          <w:sz w:val="24"/>
          <w:szCs w:val="24"/>
        </w:rPr>
        <w:t xml:space="preserve"> </w:t>
      </w:r>
      <w:r w:rsidRPr="002F709D" w:rsidR="00560CD8">
        <w:rPr>
          <w:color w:val="000000"/>
          <w:spacing w:val="-9"/>
          <w:sz w:val="24"/>
          <w:szCs w:val="24"/>
        </w:rPr>
        <w:t xml:space="preserve"> </w:t>
      </w:r>
      <w:r w:rsidRPr="002F709D" w:rsidR="00D57CAB">
        <w:rPr>
          <w:color w:val="000000"/>
          <w:spacing w:val="-9"/>
          <w:sz w:val="24"/>
          <w:szCs w:val="24"/>
        </w:rPr>
        <w:t xml:space="preserve">        </w:t>
      </w:r>
      <w:r w:rsidRPr="002F709D" w:rsidR="004D47E2">
        <w:rPr>
          <w:color w:val="000000"/>
          <w:spacing w:val="-9"/>
          <w:sz w:val="24"/>
          <w:szCs w:val="24"/>
        </w:rPr>
        <w:t xml:space="preserve">          </w:t>
      </w:r>
      <w:r w:rsidRPr="002F709D" w:rsidR="00560CD8">
        <w:rPr>
          <w:color w:val="000000"/>
          <w:spacing w:val="-9"/>
          <w:sz w:val="24"/>
          <w:szCs w:val="24"/>
        </w:rPr>
        <w:t xml:space="preserve">    </w:t>
      </w:r>
      <w:r w:rsidRPr="002F709D" w:rsidR="00F67319">
        <w:rPr>
          <w:color w:val="000000"/>
          <w:spacing w:val="-9"/>
          <w:sz w:val="24"/>
          <w:szCs w:val="24"/>
        </w:rPr>
        <w:t xml:space="preserve"> </w:t>
      </w:r>
      <w:r w:rsidRPr="002F709D">
        <w:rPr>
          <w:color w:val="000000"/>
          <w:spacing w:val="-9"/>
          <w:sz w:val="24"/>
          <w:szCs w:val="24"/>
        </w:rPr>
        <w:t>горо</w:t>
      </w:r>
      <w:r w:rsidRPr="002F709D" w:rsidR="00F67319">
        <w:rPr>
          <w:color w:val="000000"/>
          <w:spacing w:val="-9"/>
          <w:sz w:val="24"/>
          <w:szCs w:val="24"/>
        </w:rPr>
        <w:t>д Покачи</w:t>
      </w:r>
    </w:p>
    <w:p w:rsidR="00766290" w:rsidRPr="002F709D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766290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Мировой судья судебного участка № 1 Нижн</w:t>
      </w:r>
      <w:r w:rsidRPr="002F709D" w:rsidR="00F67319">
        <w:rPr>
          <w:sz w:val="24"/>
          <w:szCs w:val="24"/>
        </w:rPr>
        <w:t xml:space="preserve">евартовского судебного района </w:t>
      </w:r>
      <w:r w:rsidRPr="002F709D">
        <w:rPr>
          <w:sz w:val="24"/>
          <w:szCs w:val="24"/>
        </w:rPr>
        <w:t xml:space="preserve">Ханты-Мансийского автономного округа - Югры Янбаева Г.Х. (ХМАО - Югра, г. Покачи, </w:t>
      </w:r>
      <w:r w:rsidRPr="002F709D" w:rsidR="00560CD8">
        <w:rPr>
          <w:sz w:val="24"/>
          <w:szCs w:val="24"/>
        </w:rPr>
        <w:t>пер. Майский, дом № 2</w:t>
      </w:r>
      <w:r w:rsidRPr="002F709D">
        <w:rPr>
          <w:sz w:val="24"/>
          <w:szCs w:val="24"/>
        </w:rPr>
        <w:t>),</w:t>
      </w:r>
    </w:p>
    <w:p w:rsidR="00927908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2F709D" w:rsidR="00A47195">
        <w:rPr>
          <w:sz w:val="24"/>
          <w:szCs w:val="24"/>
        </w:rPr>
        <w:t>Куляну Д.С.</w:t>
      </w:r>
      <w:r w:rsidRPr="002F709D">
        <w:rPr>
          <w:sz w:val="24"/>
          <w:szCs w:val="24"/>
        </w:rPr>
        <w:t>,</w:t>
      </w:r>
    </w:p>
    <w:p w:rsidR="00D57CAB" w:rsidRPr="002F709D" w:rsidP="004475B2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2F709D" w:rsidR="00A47195">
        <w:rPr>
          <w:sz w:val="24"/>
          <w:szCs w:val="24"/>
        </w:rPr>
        <w:t xml:space="preserve">председателя Покачевской общественной организации «Общество предпринимателей» Куляну Дмитрия Сергеевича, </w:t>
      </w:r>
      <w:r w:rsidR="004C1776">
        <w:rPr>
          <w:sz w:val="24"/>
          <w:szCs w:val="24"/>
        </w:rPr>
        <w:t>***</w:t>
      </w:r>
      <w:r w:rsidRPr="002F709D">
        <w:rPr>
          <w:sz w:val="24"/>
          <w:szCs w:val="24"/>
        </w:rPr>
        <w:t>, привлекаемо</w:t>
      </w:r>
      <w:r w:rsidRPr="002F709D" w:rsidR="00907176">
        <w:rPr>
          <w:sz w:val="24"/>
          <w:szCs w:val="24"/>
        </w:rPr>
        <w:t>го</w:t>
      </w:r>
      <w:r w:rsidRPr="002F709D">
        <w:rPr>
          <w:sz w:val="24"/>
          <w:szCs w:val="24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</w:t>
      </w:r>
      <w:r w:rsidRPr="002F709D" w:rsidR="00907176">
        <w:rPr>
          <w:sz w:val="24"/>
          <w:szCs w:val="24"/>
        </w:rPr>
        <w:t xml:space="preserve"> не</w:t>
      </w:r>
      <w:r w:rsidRPr="002F709D">
        <w:rPr>
          <w:sz w:val="24"/>
          <w:szCs w:val="24"/>
        </w:rPr>
        <w:t xml:space="preserve"> привлекавше</w:t>
      </w:r>
      <w:r w:rsidRPr="002F709D" w:rsidR="00907176">
        <w:rPr>
          <w:sz w:val="24"/>
          <w:szCs w:val="24"/>
        </w:rPr>
        <w:t>го</w:t>
      </w:r>
      <w:r w:rsidRPr="002F709D">
        <w:rPr>
          <w:sz w:val="24"/>
          <w:szCs w:val="24"/>
        </w:rPr>
        <w:t xml:space="preserve">ся к административной ответственности за совершение однородных правонарушений, </w:t>
      </w:r>
    </w:p>
    <w:p w:rsidR="00766290" w:rsidRPr="002F709D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  <w:r w:rsidRPr="002F709D">
        <w:rPr>
          <w:color w:val="000000"/>
          <w:spacing w:val="-7"/>
          <w:w w:val="103"/>
          <w:sz w:val="24"/>
          <w:szCs w:val="24"/>
        </w:rPr>
        <w:t>УС</w:t>
      </w:r>
      <w:r w:rsidRPr="002F709D">
        <w:rPr>
          <w:color w:val="000000"/>
          <w:spacing w:val="-7"/>
          <w:w w:val="103"/>
          <w:sz w:val="24"/>
          <w:szCs w:val="24"/>
        </w:rPr>
        <w:t>ТАНОВИЛ:</w:t>
      </w:r>
      <w:r w:rsidRPr="002F709D" w:rsidR="00AE0EDD">
        <w:rPr>
          <w:color w:val="000000"/>
          <w:spacing w:val="-7"/>
          <w:w w:val="103"/>
          <w:sz w:val="24"/>
          <w:szCs w:val="24"/>
        </w:rPr>
        <w:t xml:space="preserve"> </w:t>
      </w:r>
    </w:p>
    <w:p w:rsidR="00766290" w:rsidRPr="002F709D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4"/>
          <w:szCs w:val="24"/>
        </w:rPr>
      </w:pPr>
    </w:p>
    <w:p w:rsidR="00766290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26 января 202</w:t>
      </w:r>
      <w:r w:rsidRPr="002F709D" w:rsidR="00FB38D9">
        <w:rPr>
          <w:sz w:val="24"/>
          <w:szCs w:val="24"/>
        </w:rPr>
        <w:t>4</w:t>
      </w:r>
      <w:r w:rsidRPr="002F709D">
        <w:rPr>
          <w:sz w:val="24"/>
          <w:szCs w:val="24"/>
        </w:rPr>
        <w:t xml:space="preserve"> года в 00 час. 01 мин. </w:t>
      </w:r>
      <w:r w:rsidRPr="002F709D" w:rsidR="00A47195">
        <w:rPr>
          <w:sz w:val="24"/>
          <w:szCs w:val="24"/>
        </w:rPr>
        <w:t>Куляну Д.С.</w:t>
      </w:r>
      <w:r w:rsidRPr="002F709D">
        <w:rPr>
          <w:sz w:val="24"/>
          <w:szCs w:val="24"/>
        </w:rPr>
        <w:t xml:space="preserve"> являясь должностным лицом –</w:t>
      </w:r>
      <w:r w:rsidRPr="002F709D" w:rsidR="00A47195">
        <w:rPr>
          <w:sz w:val="24"/>
          <w:szCs w:val="24"/>
        </w:rPr>
        <w:t xml:space="preserve"> председателем Покачевской общественной организации «Общество предпринимателей»</w:t>
      </w:r>
      <w:r w:rsidRPr="002F709D">
        <w:rPr>
          <w:sz w:val="24"/>
          <w:szCs w:val="24"/>
        </w:rPr>
        <w:t>, осуществляя свою деятельность по адресу ХМАО</w:t>
      </w:r>
      <w:r w:rsidRPr="002F709D" w:rsidR="00AE0EDD">
        <w:rPr>
          <w:sz w:val="24"/>
          <w:szCs w:val="24"/>
        </w:rPr>
        <w:t xml:space="preserve"> </w:t>
      </w:r>
      <w:r w:rsidRPr="002F709D">
        <w:rPr>
          <w:sz w:val="24"/>
          <w:szCs w:val="24"/>
        </w:rPr>
        <w:t>-</w:t>
      </w:r>
      <w:r w:rsidRPr="002F709D" w:rsidR="00AE0EDD">
        <w:rPr>
          <w:sz w:val="24"/>
          <w:szCs w:val="24"/>
        </w:rPr>
        <w:t xml:space="preserve"> </w:t>
      </w:r>
      <w:r w:rsidRPr="002F709D">
        <w:rPr>
          <w:sz w:val="24"/>
          <w:szCs w:val="24"/>
        </w:rPr>
        <w:t xml:space="preserve">Югра г. </w:t>
      </w:r>
      <w:r w:rsidRPr="002F709D" w:rsidR="006C3502">
        <w:rPr>
          <w:color w:val="000000"/>
          <w:sz w:val="24"/>
          <w:szCs w:val="24"/>
        </w:rPr>
        <w:t xml:space="preserve">Покачи, улица </w:t>
      </w:r>
      <w:r w:rsidRPr="002F709D" w:rsidR="00A47195">
        <w:rPr>
          <w:color w:val="000000"/>
          <w:sz w:val="24"/>
          <w:szCs w:val="24"/>
        </w:rPr>
        <w:t>Мира, дом № 14, кв. № 82</w:t>
      </w:r>
      <w:r w:rsidRPr="002F709D" w:rsidR="006C3502">
        <w:rPr>
          <w:color w:val="000000"/>
          <w:sz w:val="24"/>
          <w:szCs w:val="24"/>
        </w:rPr>
        <w:t xml:space="preserve">, </w:t>
      </w:r>
      <w:r w:rsidRPr="002F709D" w:rsidR="001256D5">
        <w:rPr>
          <w:sz w:val="24"/>
          <w:szCs w:val="24"/>
        </w:rPr>
        <w:t xml:space="preserve">совершил правонарушение, предусмотренное ст. 15.5 КоАП РФ, которое выразилось в не предоставлении расчета по страховым взносам за </w:t>
      </w:r>
      <w:r w:rsidRPr="002F709D">
        <w:rPr>
          <w:sz w:val="24"/>
          <w:szCs w:val="24"/>
        </w:rPr>
        <w:t>12</w:t>
      </w:r>
      <w:r w:rsidRPr="002F709D" w:rsidR="001256D5">
        <w:rPr>
          <w:sz w:val="24"/>
          <w:szCs w:val="24"/>
        </w:rPr>
        <w:t xml:space="preserve"> месяцев 202</w:t>
      </w:r>
      <w:r w:rsidRPr="002F709D" w:rsidR="008305C3">
        <w:rPr>
          <w:sz w:val="24"/>
          <w:szCs w:val="24"/>
        </w:rPr>
        <w:t>3</w:t>
      </w:r>
      <w:r w:rsidRPr="002F709D" w:rsidR="001256D5">
        <w:rPr>
          <w:sz w:val="24"/>
          <w:szCs w:val="24"/>
        </w:rPr>
        <w:t xml:space="preserve"> года в МИФНС России </w:t>
      </w:r>
      <w:r w:rsidRPr="002F709D">
        <w:rPr>
          <w:sz w:val="24"/>
          <w:szCs w:val="24"/>
        </w:rPr>
        <w:t xml:space="preserve">№ </w:t>
      </w:r>
      <w:r w:rsidRPr="002F709D" w:rsidR="004C130D">
        <w:rPr>
          <w:sz w:val="24"/>
          <w:szCs w:val="24"/>
        </w:rPr>
        <w:t>11</w:t>
      </w:r>
      <w:r w:rsidRPr="002F709D">
        <w:rPr>
          <w:sz w:val="24"/>
          <w:szCs w:val="24"/>
        </w:rPr>
        <w:t xml:space="preserve"> по ХМАО</w:t>
      </w:r>
      <w:r w:rsidRPr="002F709D" w:rsidR="004C130D">
        <w:rPr>
          <w:sz w:val="24"/>
          <w:szCs w:val="24"/>
        </w:rPr>
        <w:t xml:space="preserve"> </w:t>
      </w:r>
      <w:r w:rsidRPr="002F709D">
        <w:rPr>
          <w:sz w:val="24"/>
          <w:szCs w:val="24"/>
        </w:rPr>
        <w:t>-</w:t>
      </w:r>
      <w:r w:rsidRPr="002F709D" w:rsidR="004C130D">
        <w:rPr>
          <w:sz w:val="24"/>
          <w:szCs w:val="24"/>
        </w:rPr>
        <w:t xml:space="preserve"> </w:t>
      </w:r>
      <w:r w:rsidRPr="002F709D" w:rsidR="001256D5">
        <w:rPr>
          <w:sz w:val="24"/>
          <w:szCs w:val="24"/>
        </w:rPr>
        <w:t>Югре</w:t>
      </w:r>
      <w:r w:rsidRPr="002F709D" w:rsidR="004004B0">
        <w:rPr>
          <w:sz w:val="24"/>
          <w:szCs w:val="24"/>
        </w:rPr>
        <w:t>,</w:t>
      </w:r>
      <w:r w:rsidRPr="002F709D">
        <w:rPr>
          <w:sz w:val="24"/>
          <w:szCs w:val="24"/>
        </w:rPr>
        <w:t xml:space="preserve"> при том, что в соответствии с п. 7 ст. 431 Налогового кодекса Российской Федерации последним сроком являлось 25 января 202</w:t>
      </w:r>
      <w:r w:rsidRPr="002F709D" w:rsidR="00FB38D9">
        <w:rPr>
          <w:sz w:val="24"/>
          <w:szCs w:val="24"/>
        </w:rPr>
        <w:t>4</w:t>
      </w:r>
      <w:r w:rsidRPr="002F709D">
        <w:rPr>
          <w:sz w:val="24"/>
          <w:szCs w:val="24"/>
        </w:rPr>
        <w:t xml:space="preserve"> года.</w:t>
      </w:r>
    </w:p>
    <w:p w:rsidR="004D47E2" w:rsidRPr="002F709D" w:rsidP="002F709D">
      <w:pPr>
        <w:ind w:firstLine="709"/>
        <w:jc w:val="both"/>
        <w:rPr>
          <w:w w:val="103"/>
          <w:sz w:val="24"/>
          <w:szCs w:val="24"/>
        </w:rPr>
      </w:pPr>
      <w:r w:rsidRPr="002F709D">
        <w:rPr>
          <w:sz w:val="24"/>
          <w:szCs w:val="24"/>
        </w:rPr>
        <w:t xml:space="preserve">В судебное заседание Куляну Д.С. не явился, извещен надлежащим образом, ходатайство об отложении судебного заседания не </w:t>
      </w:r>
      <w:r w:rsidRPr="002F709D">
        <w:rPr>
          <w:sz w:val="24"/>
          <w:szCs w:val="24"/>
        </w:rPr>
        <w:t>заявлял.</w:t>
      </w:r>
      <w:r w:rsidRPr="002F709D" w:rsidR="002F709D">
        <w:rPr>
          <w:sz w:val="24"/>
          <w:szCs w:val="24"/>
        </w:rPr>
        <w:t xml:space="preserve"> </w:t>
      </w:r>
      <w:r w:rsidRPr="002F709D">
        <w:rPr>
          <w:sz w:val="24"/>
          <w:szCs w:val="24"/>
        </w:rPr>
        <w:t>В заявлении Куляну Д.С. суду сообщил, что не является председателем Покачевской общественной организации «Общество предпринимателей» с 03.10.2022 года.</w:t>
      </w:r>
      <w:r w:rsidRPr="002F709D" w:rsidR="002F709D">
        <w:rPr>
          <w:sz w:val="24"/>
          <w:szCs w:val="24"/>
        </w:rPr>
        <w:t xml:space="preserve"> </w:t>
      </w:r>
      <w:r w:rsidRPr="002F709D" w:rsidR="002F709D">
        <w:rPr>
          <w:w w:val="103"/>
          <w:sz w:val="24"/>
          <w:szCs w:val="24"/>
        </w:rPr>
        <w:t xml:space="preserve">Запрос мирового судьи о предоставлении документов, подтверждающих изложенные в заявлении обстоятельства, </w:t>
      </w:r>
      <w:r w:rsidRPr="002F709D" w:rsidR="002F709D">
        <w:rPr>
          <w:sz w:val="24"/>
          <w:szCs w:val="24"/>
        </w:rPr>
        <w:t>Куляну Д.С. не исполнен.</w:t>
      </w:r>
    </w:p>
    <w:p w:rsidR="004D47E2" w:rsidRPr="002F709D" w:rsidP="004D47E2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К материалам дела приобщены выписка из Единого государственного реестра юридических лиц от 25.12.2024 года, согласно которой председателем Покачевской общественной организации «Общество предпринимателей» является Алиева З</w:t>
      </w:r>
      <w:r w:rsidRPr="002F709D">
        <w:rPr>
          <w:sz w:val="24"/>
          <w:szCs w:val="24"/>
        </w:rPr>
        <w:t>ульфия Мусалимовна (дата внесения сведений о данном лице 27.05.2024).</w:t>
      </w:r>
    </w:p>
    <w:p w:rsidR="00877DDD" w:rsidRPr="002F709D" w:rsidP="004D47E2">
      <w:pPr>
        <w:ind w:firstLine="709"/>
        <w:jc w:val="both"/>
        <w:rPr>
          <w:color w:val="000000"/>
          <w:w w:val="103"/>
          <w:sz w:val="24"/>
          <w:szCs w:val="24"/>
        </w:rPr>
      </w:pPr>
      <w:r w:rsidRPr="002F709D">
        <w:rPr>
          <w:color w:val="000000"/>
          <w:w w:val="103"/>
          <w:sz w:val="24"/>
          <w:szCs w:val="24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ответственности.</w:t>
      </w:r>
    </w:p>
    <w:p w:rsidR="00766290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Исследовав материалы д</w:t>
      </w:r>
      <w:r w:rsidRPr="002F709D">
        <w:rPr>
          <w:sz w:val="24"/>
          <w:szCs w:val="24"/>
        </w:rPr>
        <w:t>ела:</w:t>
      </w:r>
    </w:p>
    <w:p w:rsidR="00766290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протокол об административном правонарушении № </w:t>
      </w:r>
      <w:r w:rsidRPr="002F709D" w:rsidR="00560CD8">
        <w:rPr>
          <w:sz w:val="24"/>
          <w:szCs w:val="24"/>
        </w:rPr>
        <w:t>86172</w:t>
      </w:r>
      <w:r w:rsidRPr="002F709D" w:rsidR="00FB38D9">
        <w:rPr>
          <w:sz w:val="24"/>
          <w:szCs w:val="24"/>
        </w:rPr>
        <w:t>4</w:t>
      </w:r>
      <w:r w:rsidRPr="002F709D" w:rsidR="00A47195">
        <w:rPr>
          <w:sz w:val="24"/>
          <w:szCs w:val="24"/>
        </w:rPr>
        <w:t>31000079600002</w:t>
      </w:r>
      <w:r w:rsidRPr="002F709D">
        <w:rPr>
          <w:sz w:val="24"/>
          <w:szCs w:val="24"/>
        </w:rPr>
        <w:t xml:space="preserve"> от </w:t>
      </w:r>
      <w:r w:rsidRPr="002F709D" w:rsidR="00A47195">
        <w:rPr>
          <w:sz w:val="24"/>
          <w:szCs w:val="24"/>
        </w:rPr>
        <w:t>25</w:t>
      </w:r>
      <w:r w:rsidRPr="002F709D" w:rsidR="00FB38D9">
        <w:rPr>
          <w:sz w:val="24"/>
          <w:szCs w:val="24"/>
        </w:rPr>
        <w:t xml:space="preserve"> ноября</w:t>
      </w:r>
      <w:r w:rsidRPr="002F709D" w:rsidR="004C130D">
        <w:rPr>
          <w:sz w:val="24"/>
          <w:szCs w:val="24"/>
        </w:rPr>
        <w:t xml:space="preserve"> 202</w:t>
      </w:r>
      <w:r w:rsidRPr="002F709D" w:rsidR="00FB38D9">
        <w:rPr>
          <w:sz w:val="24"/>
          <w:szCs w:val="24"/>
        </w:rPr>
        <w:t>4</w:t>
      </w:r>
      <w:r w:rsidRPr="002F709D" w:rsidR="00560CD8">
        <w:rPr>
          <w:sz w:val="24"/>
          <w:szCs w:val="24"/>
        </w:rPr>
        <w:t xml:space="preserve"> </w:t>
      </w:r>
      <w:r w:rsidRPr="002F709D">
        <w:rPr>
          <w:sz w:val="24"/>
          <w:szCs w:val="24"/>
        </w:rPr>
        <w:t>года, с изложенным в нем существом правонарушения;</w:t>
      </w:r>
    </w:p>
    <w:p w:rsidR="00C16AD1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уведомление от </w:t>
      </w:r>
      <w:r w:rsidRPr="002F709D" w:rsidR="00A47195">
        <w:rPr>
          <w:sz w:val="24"/>
          <w:szCs w:val="24"/>
        </w:rPr>
        <w:t>0</w:t>
      </w:r>
      <w:r w:rsidRPr="002F709D" w:rsidR="00FB38D9">
        <w:rPr>
          <w:sz w:val="24"/>
          <w:szCs w:val="24"/>
        </w:rPr>
        <w:t>5</w:t>
      </w:r>
      <w:r w:rsidRPr="002F709D" w:rsidR="00253E61">
        <w:rPr>
          <w:sz w:val="24"/>
          <w:szCs w:val="24"/>
        </w:rPr>
        <w:t xml:space="preserve"> </w:t>
      </w:r>
      <w:r w:rsidRPr="002F709D" w:rsidR="00A47195">
        <w:rPr>
          <w:sz w:val="24"/>
          <w:szCs w:val="24"/>
        </w:rPr>
        <w:t>ноября</w:t>
      </w:r>
      <w:r w:rsidRPr="002F709D">
        <w:rPr>
          <w:sz w:val="24"/>
          <w:szCs w:val="24"/>
        </w:rPr>
        <w:t xml:space="preserve"> 202</w:t>
      </w:r>
      <w:r w:rsidRPr="002F709D" w:rsidR="00FB38D9">
        <w:rPr>
          <w:sz w:val="24"/>
          <w:szCs w:val="24"/>
        </w:rPr>
        <w:t>4</w:t>
      </w:r>
      <w:r w:rsidRPr="002F709D">
        <w:rPr>
          <w:sz w:val="24"/>
          <w:szCs w:val="24"/>
        </w:rPr>
        <w:t xml:space="preserve"> года № </w:t>
      </w:r>
      <w:r w:rsidRPr="002F709D" w:rsidR="00253E61">
        <w:rPr>
          <w:sz w:val="24"/>
          <w:szCs w:val="24"/>
        </w:rPr>
        <w:t>86172</w:t>
      </w:r>
      <w:r w:rsidRPr="002F709D" w:rsidR="00FB38D9">
        <w:rPr>
          <w:sz w:val="24"/>
          <w:szCs w:val="24"/>
        </w:rPr>
        <w:t>4</w:t>
      </w:r>
      <w:r w:rsidRPr="002F709D" w:rsidR="00A47195">
        <w:rPr>
          <w:sz w:val="24"/>
          <w:szCs w:val="24"/>
        </w:rPr>
        <w:t>31000079600001</w:t>
      </w:r>
      <w:r w:rsidRPr="002F709D" w:rsidR="00253E61">
        <w:rPr>
          <w:sz w:val="24"/>
          <w:szCs w:val="24"/>
        </w:rPr>
        <w:t xml:space="preserve"> </w:t>
      </w:r>
      <w:r w:rsidRPr="002F709D">
        <w:rPr>
          <w:sz w:val="24"/>
          <w:szCs w:val="24"/>
        </w:rPr>
        <w:t xml:space="preserve">о месте и времени составления протокола об </w:t>
      </w:r>
      <w:r w:rsidRPr="002F709D">
        <w:rPr>
          <w:sz w:val="24"/>
          <w:szCs w:val="24"/>
        </w:rPr>
        <w:t>административном правонарушении;</w:t>
      </w:r>
    </w:p>
    <w:p w:rsidR="008305C3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копию почтового реестра от </w:t>
      </w:r>
      <w:r w:rsidRPr="002F709D" w:rsidR="00A47195">
        <w:rPr>
          <w:sz w:val="24"/>
          <w:szCs w:val="24"/>
        </w:rPr>
        <w:t>07</w:t>
      </w:r>
      <w:r w:rsidRPr="002F709D">
        <w:rPr>
          <w:sz w:val="24"/>
          <w:szCs w:val="24"/>
        </w:rPr>
        <w:t>.1</w:t>
      </w:r>
      <w:r w:rsidRPr="002F709D" w:rsidR="00A47195">
        <w:rPr>
          <w:sz w:val="24"/>
          <w:szCs w:val="24"/>
        </w:rPr>
        <w:t>1</w:t>
      </w:r>
      <w:r w:rsidRPr="002F709D">
        <w:rPr>
          <w:sz w:val="24"/>
          <w:szCs w:val="24"/>
        </w:rPr>
        <w:t>.2024, подтве</w:t>
      </w:r>
      <w:r w:rsidRPr="002F709D" w:rsidR="00907176">
        <w:rPr>
          <w:sz w:val="24"/>
          <w:szCs w:val="24"/>
        </w:rPr>
        <w:t>рждающее направление уведомления</w:t>
      </w:r>
      <w:r w:rsidRPr="002F709D">
        <w:rPr>
          <w:sz w:val="24"/>
          <w:szCs w:val="24"/>
        </w:rPr>
        <w:t xml:space="preserve"> </w:t>
      </w:r>
      <w:r w:rsidRPr="002F709D" w:rsidR="00A47195">
        <w:rPr>
          <w:sz w:val="24"/>
          <w:szCs w:val="24"/>
        </w:rPr>
        <w:t>от 05 ноября 2024 года № 86172431000079600001</w:t>
      </w:r>
      <w:r w:rsidRPr="002F709D">
        <w:rPr>
          <w:sz w:val="24"/>
          <w:szCs w:val="24"/>
        </w:rPr>
        <w:t>, со списком внутренних почтовых отправлений и отчетом об отслеживании отправления с почтовым иденти</w:t>
      </w:r>
      <w:r w:rsidRPr="002F709D">
        <w:rPr>
          <w:sz w:val="24"/>
          <w:szCs w:val="24"/>
        </w:rPr>
        <w:t>фикатором 80</w:t>
      </w:r>
      <w:r w:rsidRPr="002F709D" w:rsidR="00A47195">
        <w:rPr>
          <w:sz w:val="24"/>
          <w:szCs w:val="24"/>
        </w:rPr>
        <w:t>089103024355</w:t>
      </w:r>
      <w:r w:rsidRPr="002F709D">
        <w:rPr>
          <w:sz w:val="24"/>
          <w:szCs w:val="24"/>
        </w:rPr>
        <w:t>;</w:t>
      </w:r>
    </w:p>
    <w:p w:rsidR="008305C3" w:rsidRPr="002F709D" w:rsidP="008305C3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копию почтового реестра</w:t>
      </w:r>
      <w:r w:rsidRPr="002F709D" w:rsidR="00A47195">
        <w:rPr>
          <w:sz w:val="24"/>
          <w:szCs w:val="24"/>
        </w:rPr>
        <w:t xml:space="preserve"> от 28</w:t>
      </w:r>
      <w:r w:rsidRPr="002F709D">
        <w:rPr>
          <w:sz w:val="24"/>
          <w:szCs w:val="24"/>
        </w:rPr>
        <w:t xml:space="preserve">.11.2024, подтверждающее направление протокола </w:t>
      </w:r>
      <w:r w:rsidRPr="002F709D" w:rsidR="00A47195">
        <w:rPr>
          <w:sz w:val="24"/>
          <w:szCs w:val="24"/>
        </w:rPr>
        <w:t xml:space="preserve">86172431000079600002 от 25 ноября 2024 </w:t>
      </w:r>
      <w:r w:rsidRPr="002F709D">
        <w:rPr>
          <w:sz w:val="24"/>
          <w:szCs w:val="24"/>
        </w:rPr>
        <w:t>года, со списком внутренних почтовых отправлений;</w:t>
      </w:r>
    </w:p>
    <w:p w:rsidR="00A47195" w:rsidRPr="002F709D" w:rsidP="00A47195">
      <w:pPr>
        <w:ind w:firstLine="709"/>
        <w:jc w:val="both"/>
        <w:rPr>
          <w:color w:val="FF0000"/>
          <w:sz w:val="24"/>
          <w:szCs w:val="24"/>
        </w:rPr>
      </w:pPr>
      <w:r w:rsidRPr="002F709D">
        <w:rPr>
          <w:sz w:val="24"/>
          <w:szCs w:val="24"/>
        </w:rPr>
        <w:t>-квитанция о приёме налоговой декларации (расчета), бухгалтерской</w:t>
      </w:r>
      <w:r w:rsidRPr="002F709D">
        <w:rPr>
          <w:sz w:val="24"/>
          <w:szCs w:val="24"/>
        </w:rPr>
        <w:t xml:space="preserve"> (финансовой) отчетности в электронной форме, которая направлена в налоговый орган Алиевой Зульфией Масалимовной 25 апреля 2024 года и предоставлена 07 мая 2024 года;</w:t>
      </w:r>
    </w:p>
    <w:p w:rsidR="00766290" w:rsidRPr="002F709D" w:rsidP="00A47195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-выписку из ЕГРЮЛ согласно которой Куляну Д.С., является должностным лицом – председателе</w:t>
      </w:r>
      <w:r w:rsidRPr="002F709D">
        <w:rPr>
          <w:sz w:val="24"/>
          <w:szCs w:val="24"/>
        </w:rPr>
        <w:t>м Покачевской общественной организации «Общество предпринимателей»,</w:t>
      </w:r>
      <w:r w:rsidRPr="002F709D" w:rsidR="002C4526">
        <w:rPr>
          <w:w w:val="103"/>
          <w:sz w:val="24"/>
          <w:szCs w:val="24"/>
        </w:rPr>
        <w:t xml:space="preserve"> </w:t>
      </w:r>
    </w:p>
    <w:p w:rsidR="00766290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мировой судья приходит к следующему выводу.</w:t>
      </w:r>
    </w:p>
    <w:p w:rsidR="00560CD8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Статьёй 15.5 КоАП РФ предусмотрена административная ответственность за нарушение установленных законодательством о налогах и сборах сроков </w:t>
      </w:r>
      <w:r w:rsidRPr="002F709D">
        <w:rPr>
          <w:sz w:val="24"/>
          <w:szCs w:val="24"/>
        </w:rPr>
        <w:t>предоставления налоговой декларации в налоговый орган по месту учета.</w:t>
      </w:r>
    </w:p>
    <w:p w:rsidR="00560CD8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560CD8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Налоговая</w:t>
      </w:r>
      <w:r w:rsidRPr="002F709D">
        <w:rPr>
          <w:sz w:val="24"/>
          <w:szCs w:val="24"/>
        </w:rPr>
        <w:t xml:space="preserve"> декларация (расчеты) представляется в сроки, установленные законодательством о налогах и сборах для каждого налога. </w:t>
      </w:r>
    </w:p>
    <w:p w:rsidR="00A069D6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Согласно п. 7 ст. 431 Налогового кодекса РФ </w:t>
      </w:r>
      <w:hyperlink r:id="rId5" w:anchor="/document/405567543/entry/1000" w:history="1"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 xml:space="preserve">расчет по </w:t>
        </w:r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страховым взносам</w:t>
        </w:r>
      </w:hyperlink>
      <w:r w:rsidRPr="002F709D">
        <w:rPr>
          <w:sz w:val="24"/>
          <w:szCs w:val="24"/>
          <w:shd w:val="clear" w:color="auto" w:fill="FFFFFF"/>
        </w:rPr>
        <w:t> пр</w:t>
      </w:r>
      <w:r w:rsidRPr="002F709D">
        <w:rPr>
          <w:color w:val="22272F"/>
          <w:sz w:val="24"/>
          <w:szCs w:val="24"/>
          <w:shd w:val="clear" w:color="auto" w:fill="FFFFFF"/>
        </w:rPr>
        <w:t xml:space="preserve">едставляется </w:t>
      </w:r>
      <w:r w:rsidRPr="002F709D">
        <w:rPr>
          <w:sz w:val="24"/>
          <w:szCs w:val="24"/>
          <w:shd w:val="clear" w:color="auto" w:fill="FFFFFF"/>
        </w:rPr>
        <w:t>по </w:t>
      </w:r>
      <w:hyperlink r:id="rId5" w:anchor="/multilink/10900200/paragraph/340416543/number/2" w:history="1"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форме</w:t>
        </w:r>
      </w:hyperlink>
      <w:r w:rsidRPr="002F709D">
        <w:rPr>
          <w:sz w:val="24"/>
          <w:szCs w:val="24"/>
          <w:shd w:val="clear" w:color="auto" w:fill="FFFFFF"/>
        </w:rPr>
        <w:t>, </w:t>
      </w:r>
      <w:hyperlink r:id="rId5" w:anchor="/multilink/10900200/paragraph/340416543/number/3" w:history="1"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формату</w:t>
        </w:r>
      </w:hyperlink>
      <w:r w:rsidRPr="002F709D">
        <w:rPr>
          <w:sz w:val="24"/>
          <w:szCs w:val="24"/>
          <w:shd w:val="clear" w:color="auto" w:fill="FFFFFF"/>
        </w:rPr>
        <w:t> и</w:t>
      </w:r>
      <w:r w:rsidRPr="002F709D">
        <w:rPr>
          <w:sz w:val="24"/>
          <w:szCs w:val="24"/>
          <w:shd w:val="clear" w:color="auto" w:fill="FFFFFF"/>
        </w:rPr>
        <w:t xml:space="preserve"> в </w:t>
      </w:r>
      <w:hyperlink r:id="rId5" w:anchor="/multilink/10900200/paragraph/340416543/number/4" w:history="1"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2F709D">
        <w:rPr>
          <w:sz w:val="24"/>
          <w:szCs w:val="24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</w:t>
      </w:r>
      <w:r w:rsidRPr="002F709D">
        <w:rPr>
          <w:sz w:val="24"/>
          <w:szCs w:val="24"/>
          <w:shd w:val="clear" w:color="auto" w:fill="FFFFFF"/>
        </w:rPr>
        <w:t>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</w:t>
      </w:r>
      <w:r w:rsidRPr="002F709D">
        <w:rPr>
          <w:sz w:val="24"/>
          <w:szCs w:val="24"/>
          <w:shd w:val="clear" w:color="auto" w:fill="FFFFFF"/>
        </w:rPr>
        <w:t>кого лица, производящего выплаты и иные вознаграждения физическим лицам- не позднее 25-го числа месяца, следующего за </w:t>
      </w:r>
      <w:hyperlink r:id="rId5" w:anchor="/document/10900200/entry/423" w:history="1"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расчетным (отчетным) периодом</w:t>
        </w:r>
      </w:hyperlink>
      <w:r w:rsidRPr="002F709D">
        <w:rPr>
          <w:sz w:val="24"/>
          <w:szCs w:val="24"/>
        </w:rPr>
        <w:t xml:space="preserve">. </w:t>
      </w:r>
    </w:p>
    <w:p w:rsidR="00A069D6" w:rsidRPr="002F709D" w:rsidP="00A069D6">
      <w:pPr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2F709D">
        <w:rPr>
          <w:sz w:val="24"/>
          <w:szCs w:val="24"/>
        </w:rPr>
        <w:t>В соответствии с п. 2 ст</w:t>
      </w:r>
      <w:r w:rsidRPr="002F709D">
        <w:rPr>
          <w:sz w:val="24"/>
          <w:szCs w:val="24"/>
        </w:rPr>
        <w:t xml:space="preserve">. 423 НК РФ </w:t>
      </w:r>
      <w:r w:rsidRPr="002F709D">
        <w:rPr>
          <w:color w:val="22272F"/>
          <w:sz w:val="24"/>
          <w:szCs w:val="24"/>
          <w:shd w:val="clear" w:color="auto" w:fill="FFFFFF"/>
        </w:rPr>
        <w:t>расчетным периодом признается календарный год.</w:t>
      </w:r>
    </w:p>
    <w:p w:rsidR="00560CD8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Следовательно, расчет по страховым взносам за </w:t>
      </w:r>
      <w:r w:rsidRPr="002F709D" w:rsidR="00253E61">
        <w:rPr>
          <w:sz w:val="24"/>
          <w:szCs w:val="24"/>
        </w:rPr>
        <w:t>12</w:t>
      </w:r>
      <w:r w:rsidRPr="002F709D">
        <w:rPr>
          <w:sz w:val="24"/>
          <w:szCs w:val="24"/>
        </w:rPr>
        <w:t xml:space="preserve"> месяцев 202</w:t>
      </w:r>
      <w:r w:rsidRPr="002F709D" w:rsidR="008305C3">
        <w:rPr>
          <w:sz w:val="24"/>
          <w:szCs w:val="24"/>
        </w:rPr>
        <w:t>3</w:t>
      </w:r>
      <w:r w:rsidRPr="002F709D">
        <w:rPr>
          <w:sz w:val="24"/>
          <w:szCs w:val="24"/>
        </w:rPr>
        <w:t xml:space="preserve"> года, должен был быть представлен </w:t>
      </w:r>
      <w:r w:rsidRPr="002F709D" w:rsidR="00A47195">
        <w:rPr>
          <w:sz w:val="24"/>
          <w:szCs w:val="24"/>
        </w:rPr>
        <w:t xml:space="preserve">Покачевской общественной организацией «Общество предпринимателей» </w:t>
      </w:r>
      <w:r w:rsidRPr="002F709D">
        <w:rPr>
          <w:sz w:val="24"/>
          <w:szCs w:val="24"/>
        </w:rPr>
        <w:t xml:space="preserve">не позднее </w:t>
      </w:r>
      <w:r w:rsidRPr="002F709D" w:rsidR="004C130D">
        <w:rPr>
          <w:sz w:val="24"/>
          <w:szCs w:val="24"/>
        </w:rPr>
        <w:t>–</w:t>
      </w:r>
      <w:r w:rsidRPr="002F709D">
        <w:rPr>
          <w:sz w:val="24"/>
          <w:szCs w:val="24"/>
        </w:rPr>
        <w:t xml:space="preserve"> </w:t>
      </w:r>
      <w:r w:rsidRPr="002F709D" w:rsidR="00253E61">
        <w:rPr>
          <w:sz w:val="24"/>
          <w:szCs w:val="24"/>
        </w:rPr>
        <w:t>25 января 202</w:t>
      </w:r>
      <w:r w:rsidRPr="002F709D" w:rsidR="008305C3">
        <w:rPr>
          <w:sz w:val="24"/>
          <w:szCs w:val="24"/>
        </w:rPr>
        <w:t>4</w:t>
      </w:r>
      <w:r w:rsidRPr="002F709D">
        <w:rPr>
          <w:sz w:val="24"/>
          <w:szCs w:val="24"/>
        </w:rPr>
        <w:t xml:space="preserve"> года. </w:t>
      </w:r>
      <w:r w:rsidRPr="002F709D" w:rsidR="001E3D9A">
        <w:rPr>
          <w:sz w:val="24"/>
          <w:szCs w:val="24"/>
        </w:rPr>
        <w:t xml:space="preserve"> </w:t>
      </w:r>
    </w:p>
    <w:p w:rsidR="00560CD8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Из исследованных судом документов следует, что данный расчет по страховым взносам за </w:t>
      </w:r>
      <w:r w:rsidRPr="002F709D" w:rsidR="00253E61">
        <w:rPr>
          <w:sz w:val="24"/>
          <w:szCs w:val="24"/>
        </w:rPr>
        <w:t>12</w:t>
      </w:r>
      <w:r w:rsidRPr="002F709D" w:rsidR="007F3B8E">
        <w:rPr>
          <w:sz w:val="24"/>
          <w:szCs w:val="24"/>
        </w:rPr>
        <w:t xml:space="preserve"> месяцев 202</w:t>
      </w:r>
      <w:r w:rsidRPr="002F709D" w:rsidR="008305C3">
        <w:rPr>
          <w:sz w:val="24"/>
          <w:szCs w:val="24"/>
        </w:rPr>
        <w:t>3</w:t>
      </w:r>
      <w:r w:rsidRPr="002F709D">
        <w:rPr>
          <w:sz w:val="24"/>
          <w:szCs w:val="24"/>
        </w:rPr>
        <w:t xml:space="preserve"> года, </w:t>
      </w:r>
      <w:r w:rsidRPr="002F709D" w:rsidR="001E3D9A">
        <w:rPr>
          <w:sz w:val="24"/>
          <w:szCs w:val="24"/>
        </w:rPr>
        <w:t>не был предоставлен в установленный законодательством о налогах и сборах срок.</w:t>
      </w:r>
    </w:p>
    <w:p w:rsidR="004D47E2" w:rsidRPr="002F709D" w:rsidP="004D47E2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Мировой судья, рассмотрев в совокупности письменные материалы дела, п</w:t>
      </w:r>
      <w:r w:rsidRPr="002F709D">
        <w:rPr>
          <w:sz w:val="24"/>
          <w:szCs w:val="24"/>
        </w:rPr>
        <w:t>риходит к выводу, что согласно предоставленной выписки из Единого государственного реестра юридических лиц от 25.12.2024 года, председателем Покачевской общественной организации «Общество предпринимателей» является Алиева Зульфия Мусалимовна с даты внесени</w:t>
      </w:r>
      <w:r w:rsidRPr="002F709D">
        <w:rPr>
          <w:sz w:val="24"/>
          <w:szCs w:val="24"/>
        </w:rPr>
        <w:t>я сведений 27.05.2024.</w:t>
      </w:r>
    </w:p>
    <w:p w:rsidR="004D47E2" w:rsidRPr="002F709D" w:rsidP="004D47E2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Согласно протоколу об административном правонарушении срок предоставления расчета по страховым взносам за 12 месяцев 2023 года необходимо было предоставить не позднее 25 января 2024 года.</w:t>
      </w:r>
    </w:p>
    <w:p w:rsidR="004D47E2" w:rsidRPr="002F709D" w:rsidP="004D47E2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На момент наступления срока предоставления на</w:t>
      </w:r>
      <w:r w:rsidRPr="002F709D">
        <w:rPr>
          <w:sz w:val="24"/>
          <w:szCs w:val="24"/>
        </w:rPr>
        <w:t>логовой декларации, Куляну Д.С. являлся председателем Покачевской общественной организации «Общество предпринимателей». Таким образом, Куляну Д.С. считается виновным в указанном событии, поскольку оно наступило до того, как лицо утратило статус должностног</w:t>
      </w:r>
      <w:r w:rsidRPr="002F709D">
        <w:rPr>
          <w:sz w:val="24"/>
          <w:szCs w:val="24"/>
        </w:rPr>
        <w:t>о лица с объемом соответствующих прав и обязанностей.</w:t>
      </w:r>
    </w:p>
    <w:p w:rsidR="00560CD8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</w:t>
      </w:r>
      <w:r w:rsidRPr="002F709D">
        <w:rPr>
          <w:sz w:val="24"/>
          <w:szCs w:val="24"/>
        </w:rPr>
        <w:t>, материалы дела не содержат.</w:t>
      </w:r>
    </w:p>
    <w:p w:rsidR="00560CD8" w:rsidRPr="002F709D" w:rsidP="00A069D6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2F709D" w:rsidR="00A47195">
        <w:rPr>
          <w:sz w:val="24"/>
          <w:szCs w:val="24"/>
        </w:rPr>
        <w:t>Куляну Д.С.</w:t>
      </w:r>
      <w:r w:rsidRPr="002F709D">
        <w:rPr>
          <w:sz w:val="24"/>
          <w:szCs w:val="24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</w:t>
      </w:r>
      <w:r w:rsidRPr="002F709D">
        <w:rPr>
          <w:sz w:val="24"/>
          <w:szCs w:val="24"/>
        </w:rPr>
        <w:t xml:space="preserve">логовой декларации в налоговый орган по месту учета. Вина </w:t>
      </w:r>
      <w:r w:rsidRPr="002F709D" w:rsidR="00A47195">
        <w:rPr>
          <w:sz w:val="24"/>
          <w:szCs w:val="24"/>
        </w:rPr>
        <w:t>Куляну Д.С.</w:t>
      </w:r>
      <w:r w:rsidRPr="002F709D" w:rsidR="002C4526">
        <w:rPr>
          <w:sz w:val="24"/>
          <w:szCs w:val="24"/>
        </w:rPr>
        <w:t xml:space="preserve"> </w:t>
      </w:r>
      <w:r w:rsidRPr="002F709D">
        <w:rPr>
          <w:sz w:val="24"/>
          <w:szCs w:val="24"/>
        </w:rPr>
        <w:t>установлена в судебном заседании, е</w:t>
      </w:r>
      <w:r w:rsidRPr="002F709D" w:rsidR="00907176">
        <w:rPr>
          <w:sz w:val="24"/>
          <w:szCs w:val="24"/>
        </w:rPr>
        <w:t>го</w:t>
      </w:r>
      <w:r w:rsidRPr="002F709D">
        <w:rPr>
          <w:sz w:val="24"/>
          <w:szCs w:val="24"/>
        </w:rPr>
        <w:t xml:space="preserve"> бездействие правильно квалифицировано как правонарушение, предусмотренное ст. 15.5 КоАП РФ. </w:t>
      </w:r>
    </w:p>
    <w:p w:rsidR="000651B7" w:rsidRPr="002F709D" w:rsidP="00A069D6">
      <w:pPr>
        <w:pStyle w:val="BodyText2"/>
        <w:spacing w:after="0" w:line="240" w:lineRule="auto"/>
        <w:ind w:firstLine="709"/>
        <w:jc w:val="both"/>
        <w:rPr>
          <w:snapToGrid/>
          <w:sz w:val="24"/>
          <w:szCs w:val="24"/>
        </w:rPr>
      </w:pPr>
      <w:r w:rsidRPr="002F709D">
        <w:rPr>
          <w:sz w:val="24"/>
          <w:szCs w:val="24"/>
        </w:rPr>
        <w:t>При назначении наказания мировой судья, учитывая характ</w:t>
      </w:r>
      <w:r w:rsidRPr="002F709D">
        <w:rPr>
          <w:sz w:val="24"/>
          <w:szCs w:val="24"/>
        </w:rPr>
        <w:t xml:space="preserve">ер совершенного правонарушения, данные о личности </w:t>
      </w:r>
      <w:r w:rsidRPr="002F709D" w:rsidR="00A47195">
        <w:rPr>
          <w:sz w:val="24"/>
          <w:szCs w:val="24"/>
        </w:rPr>
        <w:t>Куляну Д.С.</w:t>
      </w:r>
      <w:r w:rsidRPr="002F709D">
        <w:rPr>
          <w:sz w:val="24"/>
          <w:szCs w:val="24"/>
        </w:rPr>
        <w:t>, отсутствие обстоятельств смягчающих административную ответственность, предусмотренных ст. 4.2 КоАП РФ.</w:t>
      </w:r>
    </w:p>
    <w:p w:rsidR="000651B7" w:rsidRPr="002F709D" w:rsidP="00A069D6">
      <w:pPr>
        <w:ind w:firstLine="709"/>
        <w:jc w:val="both"/>
        <w:rPr>
          <w:color w:val="000000"/>
          <w:sz w:val="24"/>
          <w:szCs w:val="24"/>
        </w:rPr>
      </w:pPr>
      <w:r w:rsidRPr="002F709D">
        <w:rPr>
          <w:color w:val="000000"/>
          <w:sz w:val="24"/>
          <w:szCs w:val="24"/>
        </w:rPr>
        <w:t>Отягчающих административную ответственность обстоятельств также мировым судьёй не установл</w:t>
      </w:r>
      <w:r w:rsidRPr="002F709D">
        <w:rPr>
          <w:color w:val="000000"/>
          <w:sz w:val="24"/>
          <w:szCs w:val="24"/>
        </w:rPr>
        <w:t xml:space="preserve">ено. </w:t>
      </w:r>
    </w:p>
    <w:p w:rsidR="00A47195" w:rsidRPr="002F709D" w:rsidP="00A4719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2F709D">
        <w:rPr>
          <w:color w:val="000000"/>
          <w:sz w:val="24"/>
          <w:szCs w:val="24"/>
        </w:rPr>
        <w:t>Так, в протоколе указано на вынесение постановлений</w:t>
      </w:r>
      <w:r w:rsidRPr="002F709D">
        <w:rPr>
          <w:sz w:val="24"/>
          <w:szCs w:val="24"/>
        </w:rPr>
        <w:t xml:space="preserve"> мировым судьёй судебного участка № 1 Нижневартовского судебного района № </w:t>
      </w:r>
      <w:r w:rsidRPr="002F709D">
        <w:rPr>
          <w:w w:val="103"/>
          <w:sz w:val="24"/>
          <w:szCs w:val="24"/>
        </w:rPr>
        <w:t>5-20-2301/2024 от 16 января 2024 года (вступило в законную силу 02.02.2024)</w:t>
      </w:r>
      <w:r w:rsidRPr="002F709D">
        <w:rPr>
          <w:sz w:val="24"/>
          <w:szCs w:val="24"/>
        </w:rPr>
        <w:t>.</w:t>
      </w:r>
    </w:p>
    <w:p w:rsidR="00A47195" w:rsidRPr="002F709D" w:rsidP="00A4719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При этом, дата совершения рассматриваемого </w:t>
      </w:r>
      <w:r w:rsidRPr="002F709D">
        <w:rPr>
          <w:sz w:val="24"/>
          <w:szCs w:val="24"/>
        </w:rPr>
        <w:t>правонарушения 26 января 2024 года.</w:t>
      </w:r>
    </w:p>
    <w:p w:rsidR="00A47195" w:rsidRPr="002F709D" w:rsidP="00A47195">
      <w:pPr>
        <w:ind w:firstLine="709"/>
        <w:jc w:val="both"/>
        <w:rPr>
          <w:sz w:val="24"/>
          <w:szCs w:val="24"/>
          <w:shd w:val="clear" w:color="auto" w:fill="FFFFFF"/>
        </w:rPr>
      </w:pPr>
      <w:r w:rsidRPr="002F709D">
        <w:rPr>
          <w:sz w:val="24"/>
          <w:szCs w:val="24"/>
          <w:shd w:val="clear" w:color="auto" w:fill="FFFFFF"/>
        </w:rPr>
        <w:t>Обстоятельством, отягчающим административную ответственность, признаётся в том числе повторное совершение </w:t>
      </w:r>
      <w:hyperlink r:id="rId5" w:anchor="/multilink/12125267/paragraph/478/number/0" w:history="1"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однородного</w:t>
        </w:r>
      </w:hyperlink>
      <w:r w:rsidRPr="002F709D">
        <w:rPr>
          <w:sz w:val="24"/>
          <w:szCs w:val="24"/>
          <w:shd w:val="clear" w:color="auto" w:fill="FFFFFF"/>
        </w:rPr>
        <w:t> админи</w:t>
      </w:r>
      <w:r w:rsidRPr="002F709D">
        <w:rPr>
          <w:sz w:val="24"/>
          <w:szCs w:val="24"/>
          <w:shd w:val="clear" w:color="auto" w:fill="FFFFFF"/>
        </w:rPr>
        <w:t>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/document/12125267/entry/46" w:history="1"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</w:t>
        </w:r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ей 4.6</w:t>
        </w:r>
      </w:hyperlink>
      <w:r w:rsidRPr="002F709D">
        <w:rPr>
          <w:sz w:val="24"/>
          <w:szCs w:val="24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A47195" w:rsidRPr="002F709D" w:rsidP="00A47195">
      <w:pPr>
        <w:ind w:firstLine="709"/>
        <w:jc w:val="both"/>
        <w:rPr>
          <w:sz w:val="24"/>
          <w:szCs w:val="24"/>
          <w:shd w:val="clear" w:color="auto" w:fill="FFFFFF"/>
        </w:rPr>
      </w:pPr>
      <w:r w:rsidRPr="002F709D">
        <w:rPr>
          <w:sz w:val="24"/>
          <w:szCs w:val="24"/>
          <w:shd w:val="clear" w:color="auto" w:fill="FFFFFF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вопросах, воз</w:t>
      </w:r>
      <w:r w:rsidRPr="002F709D">
        <w:rPr>
          <w:sz w:val="24"/>
          <w:szCs w:val="24"/>
          <w:shd w:val="clear" w:color="auto" w:fill="FFFFFF"/>
        </w:rPr>
        <w:t xml:space="preserve">никающих у судов при применении Кодекса Российской Федерации об административных правонарушениях». </w:t>
      </w:r>
    </w:p>
    <w:p w:rsidR="00A47195" w:rsidRPr="002F709D" w:rsidP="00A47195">
      <w:pPr>
        <w:ind w:firstLine="709"/>
        <w:jc w:val="both"/>
        <w:rPr>
          <w:sz w:val="24"/>
          <w:szCs w:val="24"/>
          <w:shd w:val="clear" w:color="auto" w:fill="FFFFFF"/>
        </w:rPr>
      </w:pPr>
      <w:r w:rsidRPr="002F709D">
        <w:rPr>
          <w:sz w:val="24"/>
          <w:szCs w:val="24"/>
          <w:shd w:val="clear" w:color="auto" w:fill="FFFFFF"/>
        </w:rPr>
        <w:t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</w:t>
      </w:r>
      <w:r w:rsidRPr="002F709D">
        <w:rPr>
          <w:sz w:val="24"/>
          <w:szCs w:val="24"/>
          <w:shd w:val="clear" w:color="auto" w:fill="FFFFFF"/>
        </w:rPr>
        <w:t>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2F70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ч. 2</w:t>
        </w:r>
      </w:hyperlink>
      <w:r w:rsidRPr="002F709D">
        <w:rPr>
          <w:sz w:val="24"/>
          <w:szCs w:val="24"/>
          <w:shd w:val="clear" w:color="auto" w:fill="FFFFFF"/>
        </w:rPr>
        <w:t> ст. 4.6 КоАП РФ.</w:t>
      </w:r>
    </w:p>
    <w:p w:rsidR="00A47195" w:rsidRPr="002F709D" w:rsidP="00A4719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В связи с чем, мировой судья приходит к выводу, о назначении ему наказания, предусмотренного санкцией ст. 15.5 КоАП РФ – в виде предупреждения, то есть официального порицания.</w:t>
      </w:r>
    </w:p>
    <w:p w:rsidR="00A47195" w:rsidRPr="002F709D" w:rsidP="00A47195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На о</w:t>
      </w:r>
      <w:r w:rsidRPr="002F709D">
        <w:rPr>
          <w:sz w:val="24"/>
          <w:szCs w:val="24"/>
        </w:rPr>
        <w:t xml:space="preserve">сновании изложенного, руководствуясь ст. 29.9-29.11 Кодекса РФ об административных правонарушениях, мировой судья, </w:t>
      </w:r>
    </w:p>
    <w:p w:rsidR="00A069D6" w:rsidRPr="002F709D" w:rsidP="002F709D">
      <w:pPr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 </w:t>
      </w:r>
    </w:p>
    <w:p w:rsidR="008D6BC5" w:rsidRPr="002F709D" w:rsidP="008D6BC5">
      <w:pPr>
        <w:pStyle w:val="BodyText"/>
        <w:spacing w:after="0"/>
        <w:jc w:val="center"/>
        <w:rPr>
          <w:sz w:val="24"/>
          <w:szCs w:val="24"/>
        </w:rPr>
      </w:pPr>
      <w:r w:rsidRPr="002F709D">
        <w:rPr>
          <w:sz w:val="24"/>
          <w:szCs w:val="24"/>
        </w:rPr>
        <w:t>ПОСТАНОВИЛ:</w:t>
      </w:r>
    </w:p>
    <w:p w:rsidR="008D6BC5" w:rsidRPr="002F709D" w:rsidP="008D6BC5">
      <w:pPr>
        <w:pStyle w:val="BodyText"/>
        <w:spacing w:after="0"/>
        <w:jc w:val="center"/>
        <w:rPr>
          <w:sz w:val="24"/>
          <w:szCs w:val="24"/>
        </w:rPr>
      </w:pPr>
    </w:p>
    <w:p w:rsidR="008D6BC5" w:rsidRPr="002F709D" w:rsidP="008D6BC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 xml:space="preserve">Куляну Дмитрия Сергеевича </w:t>
      </w:r>
      <w:r w:rsidRPr="002F709D">
        <w:rPr>
          <w:spacing w:val="-3"/>
          <w:sz w:val="24"/>
          <w:szCs w:val="24"/>
        </w:rPr>
        <w:t>признать виновн</w:t>
      </w:r>
      <w:r w:rsidRPr="002F709D" w:rsidR="00907176">
        <w:rPr>
          <w:spacing w:val="-3"/>
          <w:sz w:val="24"/>
          <w:szCs w:val="24"/>
        </w:rPr>
        <w:t>ым</w:t>
      </w:r>
      <w:r w:rsidRPr="002F709D">
        <w:rPr>
          <w:spacing w:val="-3"/>
          <w:sz w:val="24"/>
          <w:szCs w:val="24"/>
        </w:rPr>
        <w:t xml:space="preserve"> в совершении </w:t>
      </w:r>
      <w:r w:rsidRPr="002F709D">
        <w:rPr>
          <w:sz w:val="24"/>
          <w:szCs w:val="24"/>
        </w:rPr>
        <w:t xml:space="preserve">административного правонарушения, предусмотренного ст. </w:t>
      </w:r>
      <w:r w:rsidRPr="002F709D">
        <w:rPr>
          <w:spacing w:val="-4"/>
          <w:sz w:val="24"/>
          <w:szCs w:val="24"/>
        </w:rPr>
        <w:t>15.</w:t>
      </w:r>
      <w:r w:rsidRPr="002F709D">
        <w:rPr>
          <w:sz w:val="24"/>
          <w:szCs w:val="24"/>
        </w:rPr>
        <w:t xml:space="preserve">5 </w:t>
      </w:r>
      <w:r w:rsidRPr="002F709D">
        <w:rPr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2F709D">
        <w:rPr>
          <w:sz w:val="24"/>
          <w:szCs w:val="24"/>
        </w:rPr>
        <w:t>подвергнуть административному наказанию в виде предупреждения.</w:t>
      </w:r>
    </w:p>
    <w:p w:rsidR="008D6BC5" w:rsidRPr="002F709D" w:rsidP="008D6BC5">
      <w:pPr>
        <w:shd w:val="clear" w:color="auto" w:fill="FFFFFF"/>
        <w:ind w:firstLine="709"/>
        <w:jc w:val="both"/>
        <w:rPr>
          <w:b/>
          <w:spacing w:val="-4"/>
          <w:sz w:val="24"/>
          <w:szCs w:val="24"/>
        </w:rPr>
      </w:pPr>
      <w:r w:rsidRPr="002F709D">
        <w:rPr>
          <w:spacing w:val="-4"/>
          <w:sz w:val="24"/>
          <w:szCs w:val="24"/>
        </w:rPr>
        <w:t xml:space="preserve">Разъяснить </w:t>
      </w:r>
      <w:r w:rsidRPr="002F709D" w:rsidR="00A47195">
        <w:rPr>
          <w:sz w:val="24"/>
          <w:szCs w:val="24"/>
        </w:rPr>
        <w:t>Куляну Д.С.</w:t>
      </w:r>
      <w:r w:rsidRPr="002F709D">
        <w:rPr>
          <w:sz w:val="24"/>
          <w:szCs w:val="24"/>
        </w:rPr>
        <w:t xml:space="preserve"> </w:t>
      </w:r>
      <w:r w:rsidRPr="002F709D">
        <w:rPr>
          <w:spacing w:val="-4"/>
          <w:sz w:val="24"/>
          <w:szCs w:val="24"/>
        </w:rPr>
        <w:t>о том, что предупреждение — это мера административного наказания, выраженная в официальном порицании.</w:t>
      </w:r>
    </w:p>
    <w:p w:rsidR="008D6BC5" w:rsidRPr="002F709D" w:rsidP="008D6BC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2F709D">
        <w:rPr>
          <w:sz w:val="24"/>
          <w:szCs w:val="24"/>
        </w:rPr>
        <w:t>Постановление може</w:t>
      </w:r>
      <w:r w:rsidRPr="002F709D">
        <w:rPr>
          <w:sz w:val="24"/>
          <w:szCs w:val="24"/>
        </w:rPr>
        <w:t>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</w:p>
    <w:p w:rsidR="007F3B8E" w:rsidRPr="002F709D" w:rsidP="008D6BC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:rsidR="00927908" w:rsidRPr="002F709D" w:rsidP="008D6BC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:rsidR="00A069D6" w:rsidRPr="002F709D" w:rsidP="008D6BC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:rsidR="004C130D" w:rsidRPr="002F709D" w:rsidP="004C130D">
      <w:pPr>
        <w:pStyle w:val="BodyText"/>
        <w:spacing w:after="0"/>
        <w:rPr>
          <w:sz w:val="24"/>
          <w:szCs w:val="24"/>
        </w:rPr>
      </w:pPr>
      <w:r w:rsidRPr="002F709D">
        <w:rPr>
          <w:sz w:val="24"/>
          <w:szCs w:val="24"/>
        </w:rPr>
        <w:t>Мировой судья: подпись</w:t>
      </w:r>
    </w:p>
    <w:p w:rsidR="004C130D" w:rsidRPr="002F709D" w:rsidP="004C130D">
      <w:pPr>
        <w:pStyle w:val="BodyText"/>
        <w:spacing w:after="0"/>
        <w:rPr>
          <w:sz w:val="24"/>
          <w:szCs w:val="24"/>
        </w:rPr>
      </w:pPr>
      <w:r w:rsidRPr="002F709D">
        <w:rPr>
          <w:sz w:val="24"/>
          <w:szCs w:val="24"/>
        </w:rPr>
        <w:t>Копия верна</w:t>
      </w:r>
    </w:p>
    <w:p w:rsidR="004C130D" w:rsidRPr="002F709D" w:rsidP="004C130D">
      <w:pPr>
        <w:rPr>
          <w:sz w:val="24"/>
          <w:szCs w:val="24"/>
        </w:rPr>
      </w:pPr>
      <w:r w:rsidRPr="002F709D">
        <w:rPr>
          <w:sz w:val="24"/>
          <w:szCs w:val="24"/>
        </w:rPr>
        <w:t>Мировой</w:t>
      </w:r>
      <w:r w:rsidRPr="002F709D">
        <w:rPr>
          <w:sz w:val="24"/>
          <w:szCs w:val="24"/>
        </w:rPr>
        <w:t xml:space="preserve"> судья</w:t>
      </w:r>
      <w:r w:rsidRPr="002F709D">
        <w:rPr>
          <w:sz w:val="24"/>
          <w:szCs w:val="24"/>
        </w:rPr>
        <w:tab/>
      </w:r>
      <w:r w:rsidRPr="002F709D">
        <w:rPr>
          <w:sz w:val="24"/>
          <w:szCs w:val="24"/>
        </w:rPr>
        <w:tab/>
      </w:r>
      <w:r w:rsidRPr="002F709D">
        <w:rPr>
          <w:sz w:val="24"/>
          <w:szCs w:val="24"/>
        </w:rPr>
        <w:tab/>
      </w:r>
      <w:r w:rsidRPr="002F709D">
        <w:rPr>
          <w:sz w:val="24"/>
          <w:szCs w:val="24"/>
        </w:rPr>
        <w:tab/>
      </w:r>
      <w:r w:rsidRPr="002F709D">
        <w:rPr>
          <w:sz w:val="24"/>
          <w:szCs w:val="24"/>
        </w:rPr>
        <w:tab/>
      </w:r>
      <w:r w:rsidRPr="002F709D">
        <w:rPr>
          <w:sz w:val="24"/>
          <w:szCs w:val="24"/>
        </w:rPr>
        <w:tab/>
        <w:t xml:space="preserve">                                        </w:t>
      </w:r>
      <w:r w:rsidRPr="002F709D" w:rsidR="00D57CAB">
        <w:rPr>
          <w:sz w:val="24"/>
          <w:szCs w:val="24"/>
        </w:rPr>
        <w:t xml:space="preserve">   </w:t>
      </w:r>
      <w:r w:rsidRPr="002F709D">
        <w:rPr>
          <w:sz w:val="24"/>
          <w:szCs w:val="24"/>
        </w:rPr>
        <w:t xml:space="preserve"> </w:t>
      </w:r>
      <w:r w:rsidRPr="002F709D" w:rsidR="0052468C">
        <w:rPr>
          <w:sz w:val="24"/>
          <w:szCs w:val="24"/>
        </w:rPr>
        <w:t xml:space="preserve">  </w:t>
      </w:r>
      <w:r w:rsidRPr="002F709D">
        <w:rPr>
          <w:sz w:val="24"/>
          <w:szCs w:val="24"/>
        </w:rPr>
        <w:t xml:space="preserve">    Г.Х. Янбаева</w:t>
      </w:r>
    </w:p>
    <w:p w:rsidR="004C130D" w:rsidRPr="004475B2" w:rsidP="004C130D">
      <w:pPr>
        <w:rPr>
          <w:sz w:val="24"/>
          <w:szCs w:val="24"/>
        </w:rPr>
      </w:pPr>
    </w:p>
    <w:p w:rsidR="004C130D" w:rsidRPr="004475B2" w:rsidP="004C130D">
      <w:pPr>
        <w:rPr>
          <w:sz w:val="24"/>
          <w:szCs w:val="24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4D47E2">
        <w:rPr>
          <w:sz w:val="16"/>
          <w:szCs w:val="16"/>
        </w:rPr>
        <w:t>7</w:t>
      </w:r>
      <w:r>
        <w:rPr>
          <w:sz w:val="16"/>
          <w:szCs w:val="16"/>
        </w:rPr>
        <w:t>-2301/202</w:t>
      </w:r>
      <w:r w:rsidR="004D47E2">
        <w:rPr>
          <w:sz w:val="16"/>
          <w:szCs w:val="16"/>
        </w:rPr>
        <w:t>5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776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256D5"/>
    <w:rsid w:val="001B1B5E"/>
    <w:rsid w:val="001E3D9A"/>
    <w:rsid w:val="00207AF7"/>
    <w:rsid w:val="00253E61"/>
    <w:rsid w:val="00267A33"/>
    <w:rsid w:val="002A4505"/>
    <w:rsid w:val="002C4526"/>
    <w:rsid w:val="002F709D"/>
    <w:rsid w:val="002F755C"/>
    <w:rsid w:val="00307BA3"/>
    <w:rsid w:val="003B6F4B"/>
    <w:rsid w:val="004004B0"/>
    <w:rsid w:val="004475B2"/>
    <w:rsid w:val="004925DE"/>
    <w:rsid w:val="00495B5F"/>
    <w:rsid w:val="004C130D"/>
    <w:rsid w:val="004C1776"/>
    <w:rsid w:val="004D47E2"/>
    <w:rsid w:val="004E1406"/>
    <w:rsid w:val="0052468C"/>
    <w:rsid w:val="005309A8"/>
    <w:rsid w:val="00560CD8"/>
    <w:rsid w:val="00577F86"/>
    <w:rsid w:val="00625598"/>
    <w:rsid w:val="00646D66"/>
    <w:rsid w:val="006C3502"/>
    <w:rsid w:val="006E6352"/>
    <w:rsid w:val="0070783B"/>
    <w:rsid w:val="00733CF8"/>
    <w:rsid w:val="00766290"/>
    <w:rsid w:val="007F3B8E"/>
    <w:rsid w:val="0081569D"/>
    <w:rsid w:val="008305C3"/>
    <w:rsid w:val="00831B0E"/>
    <w:rsid w:val="00874B22"/>
    <w:rsid w:val="00877DDD"/>
    <w:rsid w:val="008D6BC5"/>
    <w:rsid w:val="008E05E9"/>
    <w:rsid w:val="00907176"/>
    <w:rsid w:val="00927908"/>
    <w:rsid w:val="0094057A"/>
    <w:rsid w:val="009D205F"/>
    <w:rsid w:val="00A069D6"/>
    <w:rsid w:val="00A37C15"/>
    <w:rsid w:val="00A47195"/>
    <w:rsid w:val="00A76C5A"/>
    <w:rsid w:val="00A94DB0"/>
    <w:rsid w:val="00AE0EDD"/>
    <w:rsid w:val="00C16AD1"/>
    <w:rsid w:val="00C31A8F"/>
    <w:rsid w:val="00C35674"/>
    <w:rsid w:val="00C3798E"/>
    <w:rsid w:val="00C56F59"/>
    <w:rsid w:val="00CF767B"/>
    <w:rsid w:val="00D06FF6"/>
    <w:rsid w:val="00D130D1"/>
    <w:rsid w:val="00D57CAB"/>
    <w:rsid w:val="00D86645"/>
    <w:rsid w:val="00E82574"/>
    <w:rsid w:val="00E923DB"/>
    <w:rsid w:val="00F67319"/>
    <w:rsid w:val="00FB38D9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9444C2-9AB4-471E-B56B-32882836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AE02-1616-449B-99BC-85CD0EC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